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1D3D" w14:textId="73DAB153" w:rsidR="002207FD" w:rsidRDefault="002207FD" w:rsidP="002207FD">
      <w:r>
        <w:t>I added 3 screen shots images to help… (if you receive emails in html format, plain text or rich text might not allow the images to be displayed and you originally sent your email as a rich text, so I changed it to HTML format to include the pictures below….  If the images do not show up and if you want me to resend them as three separate attachments, just let me know.</w:t>
      </w:r>
      <w:r w:rsidR="000D27EB">
        <w:t>.</w:t>
      </w:r>
    </w:p>
    <w:p w14:paraId="64757756" w14:textId="77777777" w:rsidR="002207FD" w:rsidRDefault="002207FD" w:rsidP="002207FD"/>
    <w:p w14:paraId="097017B4" w14:textId="77777777" w:rsidR="002207FD" w:rsidRDefault="002207FD" w:rsidP="002207FD">
      <w:r>
        <w:t xml:space="preserve">(( I know the link, username and password all work because I tested it just before I sent this email to you )). </w:t>
      </w:r>
    </w:p>
    <w:p w14:paraId="2C4A18BA" w14:textId="77777777" w:rsidR="002207FD" w:rsidRDefault="002207FD" w:rsidP="002207FD"/>
    <w:p w14:paraId="31A36439" w14:textId="77777777" w:rsidR="002207FD" w:rsidRDefault="002207FD" w:rsidP="002207FD"/>
    <w:p w14:paraId="6448B193" w14:textId="77777777" w:rsidR="002207FD" w:rsidRDefault="002207FD" w:rsidP="002207FD"/>
    <w:p w14:paraId="53D1508F" w14:textId="77777777" w:rsidR="002207FD" w:rsidRDefault="002207FD" w:rsidP="002207FD">
      <w:pPr>
        <w:rPr>
          <w:rFonts w:ascii="Arial" w:hAnsi="Arial" w:cs="Arial"/>
          <w:b/>
          <w:bCs/>
          <w:sz w:val="28"/>
          <w:szCs w:val="28"/>
        </w:rPr>
      </w:pPr>
      <w:r>
        <w:rPr>
          <w:rFonts w:ascii="Arial" w:hAnsi="Arial" w:cs="Arial"/>
          <w:b/>
          <w:bCs/>
          <w:sz w:val="28"/>
          <w:szCs w:val="28"/>
        </w:rPr>
        <w:t>Download entire Judgment system</w:t>
      </w:r>
    </w:p>
    <w:p w14:paraId="200C56F7" w14:textId="77777777" w:rsidR="002207FD" w:rsidRDefault="002207FD" w:rsidP="002207FD">
      <w:pPr>
        <w:rPr>
          <w:rFonts w:ascii="Arial" w:hAnsi="Arial" w:cs="Arial"/>
          <w:sz w:val="20"/>
          <w:szCs w:val="20"/>
        </w:rPr>
      </w:pPr>
      <w:r>
        <w:rPr>
          <w:rFonts w:ascii="Arial" w:hAnsi="Arial" w:cs="Arial"/>
        </w:rPr>
        <w:t>Thank you for purchasing the judgment system - as a download</w:t>
      </w:r>
    </w:p>
    <w:p w14:paraId="1471137B" w14:textId="77777777" w:rsidR="002207FD" w:rsidRDefault="002207FD" w:rsidP="002207FD">
      <w:pPr>
        <w:rPr>
          <w:rFonts w:ascii="Arial" w:hAnsi="Arial" w:cs="Arial"/>
        </w:rPr>
      </w:pPr>
      <w:r>
        <w:rPr>
          <w:rFonts w:ascii="Arial" w:hAnsi="Arial" w:cs="Arial"/>
        </w:rPr>
        <w:t xml:space="preserve">You have one download, you will need the username and password to open them.  It is zipped file Size: 5.42 MB (5,693,440 bytes).  </w:t>
      </w:r>
      <w:r>
        <w:rPr>
          <w:rFonts w:ascii="Arial" w:hAnsi="Arial" w:cs="Arial"/>
        </w:rPr>
        <w:br/>
        <w:t> </w:t>
      </w:r>
    </w:p>
    <w:p w14:paraId="51050FAD" w14:textId="77777777" w:rsidR="002207FD" w:rsidRDefault="002207FD" w:rsidP="002207FD">
      <w:pPr>
        <w:rPr>
          <w:rFonts w:ascii="Arial" w:hAnsi="Arial" w:cs="Arial"/>
          <w:b/>
          <w:bCs/>
          <w:color w:val="800000"/>
        </w:rPr>
      </w:pPr>
      <w:r>
        <w:rPr>
          <w:rFonts w:ascii="Arial" w:hAnsi="Arial" w:cs="Arial"/>
          <w:b/>
          <w:bCs/>
          <w:color w:val="FF0000"/>
          <w:sz w:val="32"/>
          <w:szCs w:val="32"/>
        </w:rPr>
        <w:t>MUST DO:</w:t>
      </w:r>
      <w:r>
        <w:rPr>
          <w:rFonts w:ascii="Arial" w:hAnsi="Arial" w:cs="Arial"/>
          <w:b/>
          <w:bCs/>
          <w:color w:val="800000"/>
          <w:sz w:val="16"/>
          <w:szCs w:val="16"/>
        </w:rPr>
        <w:t xml:space="preserve"> </w:t>
      </w:r>
      <w:r>
        <w:rPr>
          <w:rFonts w:ascii="Arial" w:hAnsi="Arial" w:cs="Arial"/>
          <w:b/>
          <w:bCs/>
          <w:color w:val="800000"/>
        </w:rPr>
        <w:br/>
        <w:t xml:space="preserve">Save the file(s) to your computer BEFORE OPENING IT </w:t>
      </w:r>
      <w:r>
        <w:rPr>
          <w:rFonts w:ascii="Arial" w:hAnsi="Arial" w:cs="Arial"/>
          <w:b/>
          <w:bCs/>
          <w:color w:val="800000"/>
        </w:rPr>
        <w:br/>
        <w:t>     or the download won't finish downloading fully or correctly.</w:t>
      </w:r>
    </w:p>
    <w:p w14:paraId="4A375051" w14:textId="77777777" w:rsidR="002207FD" w:rsidRDefault="002207FD" w:rsidP="002207FD">
      <w:pPr>
        <w:rPr>
          <w:rFonts w:ascii="Arial" w:hAnsi="Arial" w:cs="Arial"/>
          <w:b/>
          <w:bCs/>
          <w:color w:val="800000"/>
        </w:rPr>
      </w:pPr>
    </w:p>
    <w:p w14:paraId="4710FF8E" w14:textId="77777777" w:rsidR="002207FD" w:rsidRDefault="002207FD" w:rsidP="002207FD">
      <w:pPr>
        <w:rPr>
          <w:rFonts w:ascii="Arial" w:hAnsi="Arial" w:cs="Arial"/>
        </w:rPr>
      </w:pPr>
      <w:r>
        <w:rPr>
          <w:rFonts w:ascii="Arial" w:hAnsi="Arial" w:cs="Arial"/>
          <w:b/>
          <w:bCs/>
          <w:color w:val="800000"/>
        </w:rPr>
        <w:t xml:space="preserve">*(Microsoft Bing does not work for me, but Firefox and Chrome did) </w:t>
      </w:r>
    </w:p>
    <w:p w14:paraId="7228B30A" w14:textId="77777777" w:rsidR="002207FD" w:rsidRDefault="002207FD" w:rsidP="002207FD">
      <w:pPr>
        <w:rPr>
          <w:rFonts w:ascii="Arial" w:hAnsi="Arial" w:cs="Arial"/>
        </w:rPr>
      </w:pPr>
      <w:r>
        <w:rPr>
          <w:rFonts w:ascii="Arial" w:hAnsi="Arial" w:cs="Arial"/>
        </w:rPr>
        <w:t> </w:t>
      </w:r>
    </w:p>
    <w:p w14:paraId="1E697947" w14:textId="77777777" w:rsidR="002207FD" w:rsidRDefault="002207FD" w:rsidP="002207FD">
      <w:pPr>
        <w:rPr>
          <w:rFonts w:ascii="Arial" w:hAnsi="Arial" w:cs="Arial"/>
          <w:b/>
          <w:bCs/>
        </w:rPr>
      </w:pPr>
      <w:r>
        <w:rPr>
          <w:rFonts w:ascii="Arial" w:hAnsi="Arial" w:cs="Arial"/>
          <w:b/>
          <w:bCs/>
          <w:sz w:val="36"/>
          <w:szCs w:val="36"/>
        </w:rPr>
        <w:t>HERE IS THE LINK TO THE DOWNLOAD:</w:t>
      </w:r>
      <w:r>
        <w:rPr>
          <w:rFonts w:ascii="Arial" w:hAnsi="Arial" w:cs="Arial"/>
        </w:rPr>
        <w:br/>
      </w:r>
      <w:r>
        <w:rPr>
          <w:rFonts w:ascii="Arial" w:hAnsi="Arial" w:cs="Arial"/>
        </w:rPr>
        <w:br/>
        <w:t>Go to this webpage, click the “click here to download” link.</w:t>
      </w:r>
    </w:p>
    <w:p w14:paraId="17928920" w14:textId="4AF20BE6" w:rsidR="00CA1687" w:rsidRDefault="00CA1687" w:rsidP="002207FD">
      <w:hyperlink r:id="rId5" w:history="1">
        <w:r>
          <w:rPr>
            <w:rStyle w:val="Hyperlink"/>
            <w:rFonts w:ascii="Arial" w:hAnsi="Arial" w:cs="Arial"/>
            <w:b/>
            <w:bCs/>
            <w:sz w:val="20"/>
            <w:szCs w:val="20"/>
          </w:rPr>
          <w:t>https://www.judgmentcenter.com/Download_JudgmentCenter_system_instructions_details.html</w:t>
        </w:r>
      </w:hyperlink>
      <w:r>
        <w:rPr>
          <w:rFonts w:ascii="Arial" w:hAnsi="Arial" w:cs="Arial"/>
          <w:b/>
          <w:bCs/>
          <w:sz w:val="20"/>
          <w:szCs w:val="20"/>
        </w:rPr>
        <w:t xml:space="preserve"> </w:t>
      </w:r>
    </w:p>
    <w:p w14:paraId="4F5E48F9" w14:textId="36786B34" w:rsidR="002207FD" w:rsidRDefault="00B4544C" w:rsidP="002207FD">
      <w:pPr>
        <w:rPr>
          <w:rStyle w:val="Hyperlink"/>
        </w:rPr>
      </w:pPr>
      <w:r>
        <w:t xml:space="preserve">Get your </w:t>
      </w:r>
      <w:r w:rsidR="002207FD">
        <w:rPr>
          <w:rFonts w:ascii="Arial" w:hAnsi="Arial" w:cs="Arial"/>
        </w:rPr>
        <w:t xml:space="preserve">259 page main book and everything else (complete system). </w:t>
      </w:r>
    </w:p>
    <w:p w14:paraId="192FB030" w14:textId="77777777" w:rsidR="006367EC" w:rsidRDefault="006367EC" w:rsidP="001B5C64">
      <w:pPr>
        <w:rPr>
          <w:rFonts w:ascii="Arial" w:hAnsi="Arial" w:cs="Arial"/>
        </w:rPr>
      </w:pPr>
    </w:p>
    <w:p w14:paraId="32019CCF" w14:textId="044654CB" w:rsidR="001B5C64" w:rsidRPr="001B5C64" w:rsidRDefault="001B5C64" w:rsidP="001B5C64">
      <w:pPr>
        <w:rPr>
          <w:rFonts w:ascii="Arial" w:hAnsi="Arial" w:cs="Arial"/>
        </w:rPr>
      </w:pPr>
      <w:r w:rsidRPr="001B5C64">
        <w:rPr>
          <w:rFonts w:ascii="Arial" w:hAnsi="Arial" w:cs="Arial"/>
        </w:rPr>
        <w:t>Your username is   </w:t>
      </w:r>
      <w:r w:rsidRPr="001B5C64">
        <w:rPr>
          <w:rFonts w:ascii="Arial" w:hAnsi="Arial" w:cs="Arial"/>
          <w:b/>
          <w:bCs/>
        </w:rPr>
        <w:t xml:space="preserve">(emailed/texted to you separately) </w:t>
      </w:r>
    </w:p>
    <w:p w14:paraId="02E97F21" w14:textId="77777777" w:rsidR="001B5C64" w:rsidRPr="001B5C64" w:rsidRDefault="001B5C64" w:rsidP="001B5C64">
      <w:pPr>
        <w:rPr>
          <w:rFonts w:ascii="Arial" w:hAnsi="Arial" w:cs="Arial"/>
        </w:rPr>
      </w:pPr>
      <w:r w:rsidRPr="001B5C64">
        <w:rPr>
          <w:rFonts w:ascii="Arial" w:hAnsi="Arial" w:cs="Arial"/>
        </w:rPr>
        <w:t>Your password is    </w:t>
      </w:r>
      <w:r w:rsidRPr="001B5C64">
        <w:rPr>
          <w:rFonts w:ascii="Arial" w:hAnsi="Arial" w:cs="Arial"/>
          <w:b/>
          <w:bCs/>
        </w:rPr>
        <w:t xml:space="preserve">(emailed/texted to you separately)        </w:t>
      </w:r>
      <w:r w:rsidRPr="001B5C64">
        <w:rPr>
          <w:rFonts w:ascii="Arial" w:hAnsi="Arial" w:cs="Arial"/>
          <w:b/>
          <w:bCs/>
        </w:rPr>
        <w:br/>
      </w:r>
      <w:r w:rsidRPr="001B5C64">
        <w:rPr>
          <w:rFonts w:ascii="Arial" w:hAnsi="Arial" w:cs="Arial"/>
        </w:rPr>
        <w:t>Please Type carefully, no extra pixels...</w:t>
      </w:r>
    </w:p>
    <w:p w14:paraId="165BD81B" w14:textId="77777777" w:rsidR="002207FD" w:rsidRDefault="002207FD" w:rsidP="002207FD">
      <w:pPr>
        <w:rPr>
          <w:rFonts w:ascii="Arial" w:hAnsi="Arial" w:cs="Arial"/>
          <w:b/>
          <w:bCs/>
        </w:rPr>
      </w:pPr>
    </w:p>
    <w:p w14:paraId="5C7E31AA" w14:textId="1973C89D" w:rsidR="002207FD" w:rsidRDefault="002207FD" w:rsidP="002207FD">
      <w:pPr>
        <w:rPr>
          <w:rFonts w:ascii="Arial" w:hAnsi="Arial" w:cs="Arial"/>
          <w:b/>
          <w:bCs/>
        </w:rPr>
      </w:pPr>
      <w:r>
        <w:rPr>
          <w:noProof/>
        </w:rPr>
        <w:lastRenderedPageBreak/>
        <w:drawing>
          <wp:inline distT="0" distB="0" distL="0" distR="0" wp14:anchorId="35110A9C" wp14:editId="12EFED6A">
            <wp:extent cx="6400800" cy="4798060"/>
            <wp:effectExtent l="0" t="0" r="0" b="2540"/>
            <wp:docPr id="124340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400800" cy="4798060"/>
                    </a:xfrm>
                    <a:prstGeom prst="rect">
                      <a:avLst/>
                    </a:prstGeom>
                    <a:noFill/>
                    <a:ln>
                      <a:noFill/>
                    </a:ln>
                  </pic:spPr>
                </pic:pic>
              </a:graphicData>
            </a:graphic>
          </wp:inline>
        </w:drawing>
      </w:r>
    </w:p>
    <w:p w14:paraId="704426E3" w14:textId="77777777" w:rsidR="002207FD" w:rsidRDefault="002207FD" w:rsidP="002207FD">
      <w:pPr>
        <w:rPr>
          <w:rFonts w:ascii="Arial" w:hAnsi="Arial" w:cs="Arial"/>
          <w:b/>
          <w:bCs/>
        </w:rPr>
      </w:pPr>
    </w:p>
    <w:p w14:paraId="0194D465" w14:textId="1BADE0E8" w:rsidR="002207FD" w:rsidRDefault="002207FD" w:rsidP="002207FD">
      <w:pPr>
        <w:rPr>
          <w:rFonts w:ascii="Arial" w:hAnsi="Arial" w:cs="Arial"/>
          <w:b/>
          <w:bCs/>
        </w:rPr>
      </w:pPr>
      <w:r>
        <w:rPr>
          <w:noProof/>
        </w:rPr>
        <w:lastRenderedPageBreak/>
        <w:drawing>
          <wp:inline distT="0" distB="0" distL="0" distR="0" wp14:anchorId="69D0C8F4" wp14:editId="7F4881F0">
            <wp:extent cx="6400800" cy="4803775"/>
            <wp:effectExtent l="0" t="0" r="0" b="15875"/>
            <wp:docPr id="3016216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00800" cy="4803775"/>
                    </a:xfrm>
                    <a:prstGeom prst="rect">
                      <a:avLst/>
                    </a:prstGeom>
                    <a:noFill/>
                    <a:ln>
                      <a:noFill/>
                    </a:ln>
                  </pic:spPr>
                </pic:pic>
              </a:graphicData>
            </a:graphic>
          </wp:inline>
        </w:drawing>
      </w:r>
    </w:p>
    <w:p w14:paraId="45A4D8F8" w14:textId="7D8472EA" w:rsidR="002207FD" w:rsidRDefault="002207FD" w:rsidP="002207FD">
      <w:pPr>
        <w:rPr>
          <w:rFonts w:ascii="Arial" w:hAnsi="Arial" w:cs="Arial"/>
          <w:b/>
          <w:bCs/>
        </w:rPr>
      </w:pPr>
      <w:r>
        <w:rPr>
          <w:noProof/>
        </w:rPr>
        <w:lastRenderedPageBreak/>
        <w:drawing>
          <wp:inline distT="0" distB="0" distL="0" distR="0" wp14:anchorId="09BA2105" wp14:editId="0AAF2E00">
            <wp:extent cx="6400800" cy="4799330"/>
            <wp:effectExtent l="0" t="0" r="0" b="1270"/>
            <wp:docPr id="430869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00800" cy="4799330"/>
                    </a:xfrm>
                    <a:prstGeom prst="rect">
                      <a:avLst/>
                    </a:prstGeom>
                    <a:noFill/>
                    <a:ln>
                      <a:noFill/>
                    </a:ln>
                  </pic:spPr>
                </pic:pic>
              </a:graphicData>
            </a:graphic>
          </wp:inline>
        </w:drawing>
      </w:r>
    </w:p>
    <w:p w14:paraId="6024775D" w14:textId="77777777" w:rsidR="002207FD" w:rsidRDefault="002207FD" w:rsidP="002207FD">
      <w:pPr>
        <w:rPr>
          <w:rFonts w:ascii="Arial" w:hAnsi="Arial" w:cs="Arial"/>
          <w:b/>
          <w:bCs/>
        </w:rPr>
      </w:pPr>
    </w:p>
    <w:p w14:paraId="720404D9" w14:textId="77777777" w:rsidR="002207FD" w:rsidRDefault="002207FD" w:rsidP="002207FD">
      <w:pPr>
        <w:rPr>
          <w:rFonts w:ascii="Arial" w:hAnsi="Arial" w:cs="Arial"/>
          <w:b/>
          <w:bCs/>
        </w:rPr>
      </w:pPr>
    </w:p>
    <w:p w14:paraId="1F3ADF69" w14:textId="77777777" w:rsidR="002207FD" w:rsidRDefault="002207FD" w:rsidP="002207FD">
      <w:pPr>
        <w:rPr>
          <w:color w:val="FF0000"/>
        </w:rPr>
      </w:pPr>
      <w:r>
        <w:rPr>
          <w:color w:val="FF0000"/>
        </w:rPr>
        <w:t>In the meantime, here are notes to look at…..</w:t>
      </w:r>
    </w:p>
    <w:p w14:paraId="30998C3F" w14:textId="77777777" w:rsidR="002207FD" w:rsidRDefault="002207FD" w:rsidP="002207FD"/>
    <w:p w14:paraId="0DA62335" w14:textId="77777777" w:rsidR="002207FD" w:rsidRDefault="002207FD" w:rsidP="002207FD">
      <w:pPr>
        <w:autoSpaceDE w:val="0"/>
        <w:autoSpaceDN w:val="0"/>
        <w:rPr>
          <w:rFonts w:ascii="Arial" w:hAnsi="Arial" w:cs="Arial"/>
          <w:b/>
          <w:bCs/>
          <w:sz w:val="24"/>
          <w:szCs w:val="24"/>
        </w:rPr>
      </w:pPr>
      <w:r>
        <w:rPr>
          <w:rFonts w:ascii="Arial" w:hAnsi="Arial" w:cs="Arial"/>
          <w:b/>
          <w:bCs/>
        </w:rPr>
        <w:t xml:space="preserve">Dear New Judgment Collector,   </w:t>
      </w:r>
    </w:p>
    <w:p w14:paraId="39A16552" w14:textId="77777777" w:rsidR="002207FD" w:rsidRDefault="002207FD" w:rsidP="002207FD">
      <w:pPr>
        <w:pStyle w:val="Preformatted"/>
        <w:autoSpaceDE w:val="0"/>
        <w:autoSpaceDN w:val="0"/>
        <w:rPr>
          <w:rFonts w:ascii="Arial" w:hAnsi="Arial" w:cs="Arial"/>
        </w:rPr>
      </w:pPr>
    </w:p>
    <w:p w14:paraId="7FB8D60C" w14:textId="77777777" w:rsidR="002207FD" w:rsidRDefault="002207FD" w:rsidP="002207FD">
      <w:pPr>
        <w:pStyle w:val="Preformatted"/>
        <w:autoSpaceDE w:val="0"/>
        <w:autoSpaceDN w:val="0"/>
        <w:rPr>
          <w:rFonts w:ascii="Arial" w:hAnsi="Arial" w:cs="Arial"/>
          <w:b/>
          <w:bCs/>
          <w:sz w:val="24"/>
          <w:szCs w:val="24"/>
        </w:rPr>
      </w:pPr>
      <w:r>
        <w:rPr>
          <w:rFonts w:ascii="Arial" w:hAnsi="Arial" w:cs="Arial"/>
          <w:b/>
          <w:bCs/>
          <w:sz w:val="24"/>
          <w:szCs w:val="24"/>
        </w:rPr>
        <w:t>Step 1)  Summary of the entire process:</w:t>
      </w:r>
    </w:p>
    <w:p w14:paraId="70F893B3" w14:textId="77777777" w:rsidR="002207FD" w:rsidRDefault="002207FD" w:rsidP="002207FD">
      <w:pPr>
        <w:pStyle w:val="Preformatted"/>
        <w:numPr>
          <w:ilvl w:val="0"/>
          <w:numId w:val="1"/>
        </w:numPr>
        <w:autoSpaceDE w:val="0"/>
        <w:autoSpaceDN w:val="0"/>
        <w:rPr>
          <w:rFonts w:ascii="Arial" w:eastAsia="Times New Roman" w:hAnsi="Arial" w:cs="Arial"/>
        </w:rPr>
      </w:pPr>
      <w:r>
        <w:rPr>
          <w:rFonts w:ascii="Arial" w:eastAsia="Times New Roman" w:hAnsi="Arial" w:cs="Arial"/>
        </w:rPr>
        <w:t>Locate a judgment – many different ways</w:t>
      </w:r>
    </w:p>
    <w:p w14:paraId="0B473849" w14:textId="77777777" w:rsidR="002207FD" w:rsidRDefault="002207FD" w:rsidP="002207FD">
      <w:pPr>
        <w:pStyle w:val="Preformatted"/>
        <w:numPr>
          <w:ilvl w:val="1"/>
          <w:numId w:val="1"/>
        </w:numPr>
        <w:autoSpaceDE w:val="0"/>
        <w:autoSpaceDN w:val="0"/>
        <w:rPr>
          <w:rFonts w:ascii="Arial" w:eastAsia="Times New Roman" w:hAnsi="Arial" w:cs="Arial"/>
        </w:rPr>
      </w:pPr>
      <w:r>
        <w:rPr>
          <w:rFonts w:ascii="Arial" w:eastAsia="Times New Roman" w:hAnsi="Arial" w:cs="Arial"/>
        </w:rPr>
        <w:t>Go to the courthouse, look in their books for judgments 1-4 years old or so, and from $1000 to $5000 or so.</w:t>
      </w:r>
    </w:p>
    <w:p w14:paraId="4646FE8B" w14:textId="77777777" w:rsidR="002207FD" w:rsidRDefault="002207FD" w:rsidP="002207FD">
      <w:pPr>
        <w:pStyle w:val="Preformatted"/>
        <w:numPr>
          <w:ilvl w:val="2"/>
          <w:numId w:val="1"/>
        </w:numPr>
        <w:autoSpaceDE w:val="0"/>
        <w:autoSpaceDN w:val="0"/>
        <w:rPr>
          <w:rFonts w:ascii="Arial" w:hAnsi="Arial" w:cs="Arial"/>
        </w:rPr>
      </w:pPr>
      <w:r>
        <w:rPr>
          <w:rFonts w:ascii="Arial" w:hAnsi="Arial" w:cs="Arial"/>
        </w:rPr>
        <w:t>Find a good judgment in the book, then look up all the information on the computer, writing down everything you see.  Be accurate.</w:t>
      </w:r>
    </w:p>
    <w:p w14:paraId="2C9FF2EA" w14:textId="77777777" w:rsidR="002207FD" w:rsidRDefault="002207FD" w:rsidP="002207FD">
      <w:pPr>
        <w:pStyle w:val="Preformatted"/>
        <w:numPr>
          <w:ilvl w:val="1"/>
          <w:numId w:val="1"/>
        </w:numPr>
        <w:autoSpaceDE w:val="0"/>
        <w:autoSpaceDN w:val="0"/>
        <w:rPr>
          <w:rFonts w:ascii="Arial" w:eastAsia="Times New Roman" w:hAnsi="Arial" w:cs="Arial"/>
        </w:rPr>
      </w:pPr>
      <w:r>
        <w:rPr>
          <w:rFonts w:ascii="Arial" w:eastAsia="Times New Roman" w:hAnsi="Arial" w:cs="Arial"/>
        </w:rPr>
        <w:t>Create a website so they can come to you with their judgments</w:t>
      </w:r>
    </w:p>
    <w:p w14:paraId="0F36BB60" w14:textId="77777777" w:rsidR="002207FD" w:rsidRDefault="002207FD" w:rsidP="002207FD">
      <w:pPr>
        <w:pStyle w:val="Preformatted"/>
        <w:numPr>
          <w:ilvl w:val="1"/>
          <w:numId w:val="1"/>
        </w:numPr>
        <w:autoSpaceDE w:val="0"/>
        <w:autoSpaceDN w:val="0"/>
        <w:rPr>
          <w:rFonts w:ascii="Arial" w:eastAsia="Times New Roman" w:hAnsi="Arial" w:cs="Arial"/>
        </w:rPr>
      </w:pPr>
      <w:r>
        <w:rPr>
          <w:rFonts w:ascii="Arial" w:eastAsia="Times New Roman" w:hAnsi="Arial" w:cs="Arial"/>
        </w:rPr>
        <w:t>Advertise in newspapers, websites etc…</w:t>
      </w:r>
    </w:p>
    <w:p w14:paraId="41BF067A" w14:textId="77777777" w:rsidR="002207FD" w:rsidRDefault="002207FD" w:rsidP="002207FD">
      <w:pPr>
        <w:pStyle w:val="Preformatted"/>
        <w:autoSpaceDE w:val="0"/>
        <w:autoSpaceDN w:val="0"/>
        <w:ind w:left="1440"/>
        <w:rPr>
          <w:rFonts w:ascii="Arial" w:hAnsi="Arial" w:cs="Arial"/>
        </w:rPr>
      </w:pPr>
      <w:r>
        <w:rPr>
          <w:rFonts w:ascii="Arial" w:hAnsi="Arial" w:cs="Arial"/>
        </w:rPr>
        <w:t>Skip any related to family court, child custody, child support.   Most the time there are laws protecting the information you need if in these type of cases.</w:t>
      </w:r>
    </w:p>
    <w:p w14:paraId="58683D6D" w14:textId="77777777" w:rsidR="002207FD" w:rsidRDefault="002207FD" w:rsidP="002207FD">
      <w:pPr>
        <w:pStyle w:val="Preformatted"/>
        <w:numPr>
          <w:ilvl w:val="0"/>
          <w:numId w:val="1"/>
        </w:numPr>
        <w:autoSpaceDE w:val="0"/>
        <w:autoSpaceDN w:val="0"/>
        <w:rPr>
          <w:rFonts w:ascii="Arial" w:eastAsia="Times New Roman" w:hAnsi="Arial" w:cs="Arial"/>
        </w:rPr>
      </w:pPr>
      <w:r>
        <w:rPr>
          <w:rFonts w:ascii="Arial" w:eastAsia="Times New Roman" w:hAnsi="Arial" w:cs="Arial"/>
        </w:rPr>
        <w:t>Send a letter to the winner (called judgment creditor).   You might not have a current address for this person/company so you might want to research it first.   The letter should explain what your intentions are.</w:t>
      </w:r>
    </w:p>
    <w:p w14:paraId="320966E6" w14:textId="77777777" w:rsidR="002207FD" w:rsidRDefault="002207FD" w:rsidP="002207FD">
      <w:pPr>
        <w:pStyle w:val="Preformatted"/>
        <w:numPr>
          <w:ilvl w:val="0"/>
          <w:numId w:val="1"/>
        </w:numPr>
        <w:autoSpaceDE w:val="0"/>
        <w:autoSpaceDN w:val="0"/>
        <w:rPr>
          <w:rFonts w:ascii="Arial" w:eastAsia="Times New Roman" w:hAnsi="Arial" w:cs="Arial"/>
        </w:rPr>
      </w:pPr>
      <w:r>
        <w:rPr>
          <w:rFonts w:ascii="Arial" w:eastAsia="Times New Roman" w:hAnsi="Arial" w:cs="Arial"/>
        </w:rPr>
        <w:t>Sometimes the court orders interest and/or fees and sometimes they don’t.  You need to check this out to be able to give the total amount to the winner and loser of the judgment.</w:t>
      </w:r>
    </w:p>
    <w:p w14:paraId="2DBD5967" w14:textId="77777777" w:rsidR="002207FD" w:rsidRDefault="002207FD" w:rsidP="002207FD">
      <w:pPr>
        <w:pStyle w:val="Preformatted"/>
        <w:numPr>
          <w:ilvl w:val="0"/>
          <w:numId w:val="1"/>
        </w:numPr>
        <w:autoSpaceDE w:val="0"/>
        <w:autoSpaceDN w:val="0"/>
        <w:rPr>
          <w:rFonts w:ascii="Arial" w:eastAsia="Times New Roman" w:hAnsi="Arial" w:cs="Arial"/>
        </w:rPr>
      </w:pPr>
      <w:r>
        <w:rPr>
          <w:rFonts w:ascii="Arial" w:eastAsia="Times New Roman" w:hAnsi="Arial" w:cs="Arial"/>
        </w:rPr>
        <w:t xml:space="preserve">Mail Forms to the winner (called judgment creditor) </w:t>
      </w:r>
    </w:p>
    <w:p w14:paraId="541B81B5" w14:textId="77777777" w:rsidR="002207FD" w:rsidRDefault="002207FD" w:rsidP="002207FD">
      <w:pPr>
        <w:pStyle w:val="Preformatted"/>
        <w:numPr>
          <w:ilvl w:val="1"/>
          <w:numId w:val="1"/>
        </w:numPr>
        <w:autoSpaceDE w:val="0"/>
        <w:autoSpaceDN w:val="0"/>
        <w:rPr>
          <w:rFonts w:ascii="Arial" w:eastAsia="Times New Roman" w:hAnsi="Arial" w:cs="Arial"/>
        </w:rPr>
      </w:pPr>
      <w:r>
        <w:rPr>
          <w:rFonts w:ascii="Arial" w:eastAsia="Times New Roman" w:hAnsi="Arial" w:cs="Arial"/>
        </w:rPr>
        <w:t>Acknowledgement of Assignment of Judgment (assigns it to you)</w:t>
      </w:r>
    </w:p>
    <w:p w14:paraId="3E4BECEC" w14:textId="77777777" w:rsidR="002207FD" w:rsidRDefault="002207FD" w:rsidP="002207FD">
      <w:pPr>
        <w:pStyle w:val="Preformatted"/>
        <w:numPr>
          <w:ilvl w:val="1"/>
          <w:numId w:val="1"/>
        </w:numPr>
        <w:autoSpaceDE w:val="0"/>
        <w:autoSpaceDN w:val="0"/>
        <w:rPr>
          <w:rFonts w:ascii="Arial" w:eastAsia="Times New Roman" w:hAnsi="Arial" w:cs="Arial"/>
        </w:rPr>
      </w:pPr>
      <w:r>
        <w:rPr>
          <w:rFonts w:ascii="Arial" w:eastAsia="Times New Roman" w:hAnsi="Arial" w:cs="Arial"/>
        </w:rPr>
        <w:t>Contingency Agreement for Assignment (determines split 50/50% or whatever)</w:t>
      </w:r>
    </w:p>
    <w:p w14:paraId="01CCF05B" w14:textId="77777777" w:rsidR="002207FD" w:rsidRDefault="002207FD" w:rsidP="002207FD">
      <w:pPr>
        <w:pStyle w:val="Preformatted"/>
        <w:numPr>
          <w:ilvl w:val="1"/>
          <w:numId w:val="1"/>
        </w:numPr>
        <w:autoSpaceDE w:val="0"/>
        <w:autoSpaceDN w:val="0"/>
        <w:rPr>
          <w:rFonts w:ascii="Arial" w:eastAsia="Times New Roman" w:hAnsi="Arial" w:cs="Arial"/>
        </w:rPr>
      </w:pPr>
      <w:r>
        <w:rPr>
          <w:rFonts w:ascii="Arial" w:eastAsia="Times New Roman" w:hAnsi="Arial" w:cs="Arial"/>
        </w:rPr>
        <w:t>Judgment Debtor Information</w:t>
      </w:r>
    </w:p>
    <w:p w14:paraId="2E2D85A3" w14:textId="77777777" w:rsidR="002207FD" w:rsidRDefault="002207FD" w:rsidP="002207FD">
      <w:pPr>
        <w:pStyle w:val="Preformatted"/>
        <w:numPr>
          <w:ilvl w:val="0"/>
          <w:numId w:val="1"/>
        </w:numPr>
        <w:autoSpaceDE w:val="0"/>
        <w:autoSpaceDN w:val="0"/>
        <w:rPr>
          <w:rFonts w:ascii="Arial" w:eastAsia="Times New Roman" w:hAnsi="Arial" w:cs="Arial"/>
        </w:rPr>
      </w:pPr>
      <w:r>
        <w:rPr>
          <w:rFonts w:ascii="Arial" w:eastAsia="Times New Roman" w:hAnsi="Arial" w:cs="Arial"/>
        </w:rPr>
        <w:lastRenderedPageBreak/>
        <w:t>Research to see if the county needs the judgment moved up to a higher court in order to have the judgment reassigned to someone else.   If they do see what forms they need to do the moving (you might be able to use the enclosed “Affidavit of Identification of Judgment Debtor”).</w:t>
      </w:r>
    </w:p>
    <w:p w14:paraId="236C88FF" w14:textId="77777777" w:rsidR="002207FD" w:rsidRDefault="002207FD" w:rsidP="002207FD">
      <w:pPr>
        <w:pStyle w:val="Preformatted"/>
        <w:numPr>
          <w:ilvl w:val="0"/>
          <w:numId w:val="1"/>
        </w:numPr>
        <w:autoSpaceDE w:val="0"/>
        <w:autoSpaceDN w:val="0"/>
        <w:rPr>
          <w:rFonts w:ascii="Arial" w:eastAsia="Times New Roman" w:hAnsi="Arial" w:cs="Arial"/>
        </w:rPr>
      </w:pPr>
      <w:r>
        <w:rPr>
          <w:rFonts w:ascii="Arial" w:eastAsia="Times New Roman" w:hAnsi="Arial" w:cs="Arial"/>
        </w:rPr>
        <w:t xml:space="preserve">Once you receive the forms back, mail the “Acknowledgement of Assignment of Judgment” back to the courthouse.   </w:t>
      </w:r>
    </w:p>
    <w:p w14:paraId="15D073C2" w14:textId="77777777" w:rsidR="002207FD" w:rsidRDefault="002207FD" w:rsidP="002207FD">
      <w:pPr>
        <w:pStyle w:val="Preformatted"/>
        <w:numPr>
          <w:ilvl w:val="0"/>
          <w:numId w:val="1"/>
        </w:numPr>
        <w:autoSpaceDE w:val="0"/>
        <w:autoSpaceDN w:val="0"/>
        <w:rPr>
          <w:rFonts w:ascii="Arial" w:eastAsia="Times New Roman" w:hAnsi="Arial" w:cs="Arial"/>
        </w:rPr>
      </w:pPr>
      <w:r>
        <w:rPr>
          <w:rFonts w:ascii="Arial" w:eastAsia="Times New Roman" w:hAnsi="Arial" w:cs="Arial"/>
        </w:rPr>
        <w:t xml:space="preserve">Once this is received and recorded then you have the right to get any information on the debtor (loser of the judgment).    You are now the judgment creditor assignee. </w:t>
      </w:r>
    </w:p>
    <w:p w14:paraId="78F59A23" w14:textId="77777777" w:rsidR="002207FD" w:rsidRDefault="002207FD" w:rsidP="002207FD">
      <w:pPr>
        <w:pStyle w:val="Preformatted"/>
        <w:numPr>
          <w:ilvl w:val="0"/>
          <w:numId w:val="1"/>
        </w:numPr>
        <w:autoSpaceDE w:val="0"/>
        <w:autoSpaceDN w:val="0"/>
        <w:rPr>
          <w:rFonts w:ascii="Arial" w:eastAsia="Times New Roman" w:hAnsi="Arial" w:cs="Arial"/>
        </w:rPr>
      </w:pPr>
      <w:r>
        <w:rPr>
          <w:rFonts w:ascii="Arial" w:eastAsia="Times New Roman" w:hAnsi="Arial" w:cs="Arial"/>
        </w:rPr>
        <w:t>Find the loser.  You can use any free tool or paid tools.  Most are internet based.</w:t>
      </w:r>
    </w:p>
    <w:p w14:paraId="0127278E" w14:textId="77777777" w:rsidR="002207FD" w:rsidRDefault="002207FD" w:rsidP="002207FD">
      <w:pPr>
        <w:pStyle w:val="Preformatted"/>
        <w:numPr>
          <w:ilvl w:val="0"/>
          <w:numId w:val="1"/>
        </w:numPr>
        <w:autoSpaceDE w:val="0"/>
        <w:autoSpaceDN w:val="0"/>
        <w:rPr>
          <w:rFonts w:ascii="Arial" w:eastAsia="Times New Roman" w:hAnsi="Arial" w:cs="Arial"/>
        </w:rPr>
      </w:pPr>
      <w:r>
        <w:rPr>
          <w:rFonts w:ascii="Arial" w:eastAsia="Times New Roman" w:hAnsi="Arial" w:cs="Arial"/>
        </w:rPr>
        <w:t xml:space="preserve">Ways to get paid for the judgment: </w:t>
      </w:r>
    </w:p>
    <w:p w14:paraId="5625295C" w14:textId="77777777" w:rsidR="002207FD" w:rsidRDefault="002207FD" w:rsidP="002207FD">
      <w:pPr>
        <w:pStyle w:val="Preformatted"/>
        <w:numPr>
          <w:ilvl w:val="1"/>
          <w:numId w:val="1"/>
        </w:numPr>
        <w:autoSpaceDE w:val="0"/>
        <w:autoSpaceDN w:val="0"/>
        <w:rPr>
          <w:rFonts w:ascii="Arial" w:eastAsia="Times New Roman" w:hAnsi="Arial" w:cs="Arial"/>
        </w:rPr>
      </w:pPr>
      <w:r>
        <w:rPr>
          <w:rFonts w:ascii="Arial" w:eastAsia="Times New Roman" w:hAnsi="Arial" w:cs="Arial"/>
        </w:rPr>
        <w:t>Maybe the judgment debtor (the loser) will be willing to pay on their own, work out a payment plan called installments where they pay something monthly.</w:t>
      </w:r>
    </w:p>
    <w:p w14:paraId="6AB07FCB" w14:textId="77777777" w:rsidR="002207FD" w:rsidRDefault="002207FD" w:rsidP="002207FD">
      <w:pPr>
        <w:pStyle w:val="Preformatted"/>
        <w:numPr>
          <w:ilvl w:val="1"/>
          <w:numId w:val="1"/>
        </w:numPr>
        <w:autoSpaceDE w:val="0"/>
        <w:autoSpaceDN w:val="0"/>
        <w:rPr>
          <w:rFonts w:ascii="Arial" w:eastAsia="Times New Roman" w:hAnsi="Arial" w:cs="Arial"/>
        </w:rPr>
      </w:pPr>
      <w:r>
        <w:rPr>
          <w:rFonts w:ascii="Arial" w:eastAsia="Times New Roman" w:hAnsi="Arial" w:cs="Arial"/>
        </w:rPr>
        <w:t>If they won’t pay on their own OR if you feel they won’t, then you can and should garnish their pay or levy their bank accounts.</w:t>
      </w:r>
    </w:p>
    <w:p w14:paraId="10237E18" w14:textId="77777777" w:rsidR="002207FD" w:rsidRDefault="002207FD" w:rsidP="002207FD">
      <w:pPr>
        <w:pStyle w:val="Preformatted"/>
        <w:numPr>
          <w:ilvl w:val="0"/>
          <w:numId w:val="1"/>
        </w:numPr>
        <w:autoSpaceDE w:val="0"/>
        <w:autoSpaceDN w:val="0"/>
        <w:rPr>
          <w:rFonts w:ascii="Arial" w:eastAsia="Times New Roman" w:hAnsi="Arial" w:cs="Arial"/>
        </w:rPr>
      </w:pPr>
      <w:r>
        <w:rPr>
          <w:rFonts w:ascii="Arial" w:eastAsia="Times New Roman" w:hAnsi="Arial" w:cs="Arial"/>
        </w:rPr>
        <w:t>Don’t forget to pay the winner the percentage you agreed to in the ” Contingency Agreement for Assignment”</w:t>
      </w:r>
    </w:p>
    <w:p w14:paraId="3CA90F0C" w14:textId="77777777" w:rsidR="002207FD" w:rsidRDefault="002207FD" w:rsidP="002207FD">
      <w:pPr>
        <w:pStyle w:val="Preformatted"/>
        <w:numPr>
          <w:ilvl w:val="0"/>
          <w:numId w:val="1"/>
        </w:numPr>
        <w:autoSpaceDE w:val="0"/>
        <w:autoSpaceDN w:val="0"/>
        <w:rPr>
          <w:rFonts w:ascii="Arial" w:eastAsia="Times New Roman" w:hAnsi="Arial" w:cs="Arial"/>
        </w:rPr>
      </w:pPr>
      <w:r>
        <w:rPr>
          <w:rFonts w:ascii="Arial" w:eastAsia="Times New Roman" w:hAnsi="Arial" w:cs="Arial"/>
        </w:rPr>
        <w:t>Don’t forget that once its paid you need to file a satisfaction of judgment in all counties where the judgment is.   Let the loser know that they need to clean up their own credit report themselves as nothing is removed automatically from the credit bureau even if its been paid in full.</w:t>
      </w:r>
    </w:p>
    <w:p w14:paraId="3CB31F45" w14:textId="77777777" w:rsidR="002207FD" w:rsidRDefault="002207FD" w:rsidP="002207FD">
      <w:pPr>
        <w:pStyle w:val="Preformatted"/>
        <w:autoSpaceDE w:val="0"/>
        <w:autoSpaceDN w:val="0"/>
        <w:rPr>
          <w:rFonts w:ascii="Arial" w:hAnsi="Arial" w:cs="Arial"/>
        </w:rPr>
      </w:pPr>
    </w:p>
    <w:p w14:paraId="3EC360B9" w14:textId="77777777" w:rsidR="002207FD" w:rsidRDefault="002207FD" w:rsidP="002207FD">
      <w:pPr>
        <w:rPr>
          <w:rFonts w:ascii="Times New Roman" w:hAnsi="Times New Roman" w:cs="Times New Roman"/>
          <w:b/>
          <w:bCs/>
        </w:rPr>
      </w:pPr>
      <w:r>
        <w:rPr>
          <w:b/>
          <w:bCs/>
        </w:rPr>
        <w:t xml:space="preserve">NOTE:  </w:t>
      </w:r>
    </w:p>
    <w:p w14:paraId="68627E0F" w14:textId="77777777" w:rsidR="002207FD" w:rsidRDefault="002207FD" w:rsidP="002207FD">
      <w:pPr>
        <w:rPr>
          <w:rFonts w:ascii="Arial" w:hAnsi="Arial" w:cs="Arial"/>
          <w:sz w:val="20"/>
          <w:szCs w:val="20"/>
        </w:rPr>
      </w:pPr>
      <w:r>
        <w:rPr>
          <w:rFonts w:ascii="Arial" w:hAnsi="Arial" w:cs="Arial"/>
          <w:sz w:val="20"/>
          <w:szCs w:val="20"/>
        </w:rPr>
        <w:t xml:space="preserve">Some hyperlinks in the course/system go to links inside the same document, but some go outside (to the internet), and because I can't not control what is on those other websites/webpages please make sure you have virus protection and that includes a firewall (good ones are from MacAfee and Norton).  </w:t>
      </w:r>
    </w:p>
    <w:p w14:paraId="258AF206" w14:textId="77777777" w:rsidR="002207FD" w:rsidRDefault="002207FD" w:rsidP="002207FD">
      <w:pPr>
        <w:pStyle w:val="Preformatted"/>
        <w:autoSpaceDE w:val="0"/>
        <w:autoSpaceDN w:val="0"/>
        <w:rPr>
          <w:rFonts w:ascii="Arial" w:hAnsi="Arial" w:cs="Arial"/>
        </w:rPr>
      </w:pPr>
    </w:p>
    <w:p w14:paraId="5E738B39" w14:textId="77777777" w:rsidR="002207FD" w:rsidRDefault="002207FD" w:rsidP="002207FD">
      <w:pPr>
        <w:pStyle w:val="Preformatted"/>
        <w:autoSpaceDE w:val="0"/>
        <w:autoSpaceDN w:val="0"/>
        <w:rPr>
          <w:rFonts w:ascii="Arial" w:hAnsi="Arial" w:cs="Arial"/>
        </w:rPr>
      </w:pPr>
    </w:p>
    <w:p w14:paraId="11B0E8A5" w14:textId="77777777" w:rsidR="002207FD" w:rsidRDefault="002207FD" w:rsidP="002207FD">
      <w:pPr>
        <w:pStyle w:val="Preformatted"/>
        <w:autoSpaceDE w:val="0"/>
        <w:autoSpaceDN w:val="0"/>
        <w:rPr>
          <w:rFonts w:ascii="Arial" w:hAnsi="Arial" w:cs="Arial"/>
        </w:rPr>
      </w:pPr>
    </w:p>
    <w:p w14:paraId="4AD9BABD" w14:textId="77777777" w:rsidR="002207FD" w:rsidRDefault="002207FD" w:rsidP="002207FD">
      <w:pPr>
        <w:pStyle w:val="Preformatted"/>
        <w:autoSpaceDE w:val="0"/>
        <w:autoSpaceDN w:val="0"/>
        <w:rPr>
          <w:rFonts w:ascii="Arial" w:hAnsi="Arial" w:cs="Arial"/>
          <w:b/>
          <w:bCs/>
          <w:sz w:val="24"/>
          <w:szCs w:val="24"/>
        </w:rPr>
      </w:pPr>
      <w:r>
        <w:rPr>
          <w:rFonts w:ascii="Arial" w:hAnsi="Arial" w:cs="Arial"/>
          <w:b/>
          <w:bCs/>
          <w:sz w:val="24"/>
          <w:szCs w:val="24"/>
        </w:rPr>
        <w:t>Step 2)  Please read the “Judgment_System_Short_Version.pdf” first.   It’s a good summary of the entire course.</w:t>
      </w:r>
    </w:p>
    <w:p w14:paraId="1DDDB25D" w14:textId="77777777" w:rsidR="002207FD" w:rsidRDefault="002207FD" w:rsidP="002207FD">
      <w:pPr>
        <w:autoSpaceDE w:val="0"/>
        <w:autoSpaceDN w:val="0"/>
        <w:rPr>
          <w:rFonts w:ascii="Arial" w:hAnsi="Arial" w:cs="Arial"/>
          <w:b/>
          <w:bCs/>
          <w:sz w:val="24"/>
          <w:szCs w:val="24"/>
        </w:rPr>
      </w:pPr>
    </w:p>
    <w:p w14:paraId="5D105B1F" w14:textId="77777777" w:rsidR="002207FD" w:rsidRDefault="002207FD" w:rsidP="002207FD">
      <w:pPr>
        <w:autoSpaceDE w:val="0"/>
        <w:autoSpaceDN w:val="0"/>
        <w:rPr>
          <w:rFonts w:ascii="Arial" w:hAnsi="Arial" w:cs="Arial"/>
          <w:b/>
          <w:bCs/>
        </w:rPr>
      </w:pPr>
    </w:p>
    <w:p w14:paraId="57849D16" w14:textId="77777777" w:rsidR="002207FD" w:rsidRDefault="002207FD" w:rsidP="002207FD">
      <w:pPr>
        <w:autoSpaceDE w:val="0"/>
        <w:autoSpaceDN w:val="0"/>
        <w:rPr>
          <w:rFonts w:ascii="Arial" w:hAnsi="Arial" w:cs="Arial"/>
        </w:rPr>
      </w:pPr>
      <w:r>
        <w:rPr>
          <w:rFonts w:ascii="Arial" w:hAnsi="Arial" w:cs="Arial"/>
          <w:b/>
          <w:bCs/>
        </w:rPr>
        <w:t>Step 3)  Then go to the Main System:</w:t>
      </w:r>
      <w:r>
        <w:rPr>
          <w:rFonts w:ascii="Arial" w:hAnsi="Arial" w:cs="Arial"/>
        </w:rPr>
        <w:t xml:space="preserve">  </w:t>
      </w:r>
      <w:r>
        <w:rPr>
          <w:rFonts w:ascii="Arial" w:hAnsi="Arial" w:cs="Arial"/>
        </w:rPr>
        <w:br/>
      </w:r>
      <w:r>
        <w:rPr>
          <w:rFonts w:ascii="Arial" w:hAnsi="Arial" w:cs="Arial"/>
          <w:b/>
          <w:bCs/>
          <w:color w:val="000000"/>
          <w:sz w:val="20"/>
          <w:szCs w:val="20"/>
        </w:rPr>
        <w:t>How_To_Make_Money_Processing_Judicial_Judgments3RingNotebook259PagesFINAL_LOCKED.pdf</w:t>
      </w:r>
    </w:p>
    <w:p w14:paraId="158B3341" w14:textId="77777777" w:rsidR="002207FD" w:rsidRDefault="002207FD" w:rsidP="002207FD">
      <w:pPr>
        <w:pStyle w:val="Preformatted"/>
        <w:rPr>
          <w:rFonts w:ascii="Arial" w:hAnsi="Arial" w:cs="Arial"/>
          <w:sz w:val="22"/>
          <w:szCs w:val="22"/>
        </w:rPr>
      </w:pPr>
      <w:r>
        <w:rPr>
          <w:rFonts w:ascii="Arial" w:hAnsi="Arial" w:cs="Arial"/>
          <w:sz w:val="22"/>
          <w:szCs w:val="22"/>
        </w:rPr>
        <w:t>The links in it are clickable.</w:t>
      </w:r>
    </w:p>
    <w:p w14:paraId="183A0B6C" w14:textId="77777777" w:rsidR="002207FD" w:rsidRDefault="002207FD" w:rsidP="002207FD">
      <w:pPr>
        <w:pStyle w:val="Preformatted"/>
        <w:rPr>
          <w:rFonts w:ascii="Arial" w:hAnsi="Arial" w:cs="Arial"/>
          <w:sz w:val="22"/>
          <w:szCs w:val="22"/>
        </w:rPr>
      </w:pPr>
    </w:p>
    <w:p w14:paraId="05D4FAAA" w14:textId="77777777" w:rsidR="002207FD" w:rsidRDefault="002207FD" w:rsidP="002207FD">
      <w:pPr>
        <w:pStyle w:val="Preformatted"/>
        <w:rPr>
          <w:rFonts w:ascii="Arial" w:hAnsi="Arial" w:cs="Arial"/>
          <w:sz w:val="22"/>
          <w:szCs w:val="22"/>
        </w:rPr>
      </w:pPr>
      <w:r>
        <w:rPr>
          <w:rFonts w:ascii="Arial" w:hAnsi="Arial" w:cs="Arial"/>
          <w:b/>
          <w:bCs/>
          <w:sz w:val="22"/>
          <w:szCs w:val="22"/>
        </w:rPr>
        <w:t>Also:   FormsTemplate.doc:</w:t>
      </w:r>
      <w:r>
        <w:rPr>
          <w:rFonts w:ascii="Arial" w:hAnsi="Arial" w:cs="Arial"/>
          <w:sz w:val="22"/>
          <w:szCs w:val="22"/>
        </w:rPr>
        <w:t xml:space="preserve">  modify this form and maybe you can give this out to people that won a judgment to request information about the judgment they won. </w:t>
      </w:r>
    </w:p>
    <w:p w14:paraId="56A109B9" w14:textId="77777777" w:rsidR="002207FD" w:rsidRDefault="002207FD" w:rsidP="002207FD">
      <w:pPr>
        <w:rPr>
          <w:rFonts w:ascii="Times New Roman" w:hAnsi="Times New Roman" w:cs="Times New Roman"/>
          <w:sz w:val="24"/>
          <w:szCs w:val="24"/>
        </w:rPr>
      </w:pPr>
    </w:p>
    <w:p w14:paraId="7AFEE05C" w14:textId="77777777" w:rsidR="002207FD" w:rsidRDefault="002207FD" w:rsidP="002207FD">
      <w:r>
        <w:rPr>
          <w:b/>
          <w:bCs/>
        </w:rPr>
        <w:t>Other Form to start with:</w:t>
      </w:r>
      <w:r>
        <w:t xml:space="preserve">    </w:t>
      </w:r>
    </w:p>
    <w:p w14:paraId="1EF227AE" w14:textId="77777777" w:rsidR="002207FD" w:rsidRDefault="002207FD" w:rsidP="002207FD">
      <w:r>
        <w:rPr>
          <w:b/>
          <w:bCs/>
        </w:rPr>
        <w:t xml:space="preserve">AssigningJudgmentForms.doc </w:t>
      </w:r>
    </w:p>
    <w:p w14:paraId="4AE8F43C" w14:textId="77777777" w:rsidR="002207FD" w:rsidRDefault="002207FD" w:rsidP="002207FD">
      <w:pPr>
        <w:autoSpaceDE w:val="0"/>
        <w:autoSpaceDN w:val="0"/>
        <w:rPr>
          <w:rFonts w:ascii="Arial" w:hAnsi="Arial" w:cs="Arial"/>
          <w:b/>
          <w:bCs/>
          <w:sz w:val="20"/>
          <w:szCs w:val="20"/>
        </w:rPr>
      </w:pPr>
    </w:p>
    <w:p w14:paraId="65EE7A36" w14:textId="77777777" w:rsidR="002207FD" w:rsidRDefault="002207FD" w:rsidP="002207FD">
      <w:pPr>
        <w:autoSpaceDE w:val="0"/>
        <w:autoSpaceDN w:val="0"/>
        <w:rPr>
          <w:rFonts w:ascii="Arial" w:hAnsi="Arial" w:cs="Arial"/>
          <w:sz w:val="20"/>
          <w:szCs w:val="20"/>
        </w:rPr>
      </w:pPr>
      <w:r>
        <w:rPr>
          <w:rFonts w:ascii="Arial" w:hAnsi="Arial" w:cs="Arial"/>
          <w:sz w:val="20"/>
          <w:szCs w:val="20"/>
        </w:rPr>
        <w:t>Then the best and first thing you should do is try to find out their current employer for wage garnishment.  If you have a persons SSN, DOB and a current (or slightly older) address you can try to pull their credit report.   Sometimes you can get current/past employer from it so you can try to garnish wages.  If you only get their old employer try to call that company and pretend you’re an old friend and are wondering where they work now.    One of the best judgments to start with are landlord VS tenant disputes.  Most of the time landlords have their ex-tenants application that shows SSN, DOB, vehicle, current/former employer etc…</w:t>
      </w:r>
    </w:p>
    <w:p w14:paraId="08D35059" w14:textId="77777777" w:rsidR="002207FD" w:rsidRDefault="002207FD" w:rsidP="002207FD">
      <w:pPr>
        <w:autoSpaceDE w:val="0"/>
        <w:autoSpaceDN w:val="0"/>
        <w:rPr>
          <w:rFonts w:ascii="Arial" w:hAnsi="Arial" w:cs="Arial"/>
          <w:sz w:val="20"/>
          <w:szCs w:val="20"/>
        </w:rPr>
      </w:pPr>
    </w:p>
    <w:p w14:paraId="2DBE1AEF" w14:textId="77777777" w:rsidR="002207FD" w:rsidRDefault="002207FD" w:rsidP="002207FD">
      <w:pPr>
        <w:rPr>
          <w:rFonts w:ascii="Arial" w:hAnsi="Arial" w:cs="Arial"/>
          <w:b/>
          <w:bCs/>
          <w:sz w:val="24"/>
          <w:szCs w:val="24"/>
        </w:rPr>
      </w:pPr>
      <w:r>
        <w:rPr>
          <w:rFonts w:ascii="Arial" w:hAnsi="Arial" w:cs="Arial"/>
          <w:b/>
          <w:bCs/>
        </w:rPr>
        <w:t xml:space="preserve">Can you create a website like this one for me?          </w:t>
      </w:r>
    </w:p>
    <w:p w14:paraId="711C09EE" w14:textId="77777777" w:rsidR="002207FD" w:rsidRDefault="002207FD" w:rsidP="002207FD">
      <w:pPr>
        <w:pStyle w:val="NormalWeb"/>
        <w:spacing w:before="0" w:beforeAutospacing="0" w:after="0" w:afterAutospacing="0"/>
        <w:ind w:left="225" w:right="225"/>
        <w:rPr>
          <w:rFonts w:ascii="Times New Roman" w:hAnsi="Times New Roman" w:cs="Times New Roman"/>
          <w:sz w:val="20"/>
          <w:szCs w:val="20"/>
        </w:rPr>
      </w:pPr>
      <w:r>
        <w:rPr>
          <w:rFonts w:ascii="Arial" w:hAnsi="Arial" w:cs="Arial"/>
          <w:b/>
          <w:bCs/>
          <w:sz w:val="20"/>
          <w:szCs w:val="20"/>
        </w:rPr>
        <w:t xml:space="preserve">Yes.   There are two steps to take: </w:t>
      </w:r>
    </w:p>
    <w:p w14:paraId="5BB5D7C2" w14:textId="77777777" w:rsidR="002207FD" w:rsidRDefault="002207FD" w:rsidP="002207FD">
      <w:pPr>
        <w:pStyle w:val="NormalWeb"/>
        <w:spacing w:before="0" w:beforeAutospacing="0" w:after="0" w:afterAutospacing="0"/>
        <w:ind w:left="225" w:right="225"/>
        <w:rPr>
          <w:sz w:val="20"/>
          <w:szCs w:val="20"/>
        </w:rPr>
      </w:pPr>
      <w:r>
        <w:rPr>
          <w:rFonts w:ascii="Arial" w:hAnsi="Arial" w:cs="Arial"/>
          <w:b/>
          <w:bCs/>
          <w:sz w:val="20"/>
          <w:szCs w:val="20"/>
        </w:rPr>
        <w:t xml:space="preserve">1)  Pick out what domain name you want.  Make sure its unused. </w:t>
      </w:r>
      <w:r>
        <w:rPr>
          <w:rFonts w:ascii="Arial" w:hAnsi="Arial" w:cs="Arial"/>
          <w:b/>
          <w:bCs/>
          <w:sz w:val="20"/>
          <w:szCs w:val="20"/>
        </w:rPr>
        <w:br/>
      </w:r>
      <w:r>
        <w:rPr>
          <w:rFonts w:ascii="Arial" w:hAnsi="Arial" w:cs="Arial"/>
          <w:sz w:val="20"/>
          <w:szCs w:val="20"/>
        </w:rPr>
        <w:t xml:space="preserve">Maybe go to </w:t>
      </w:r>
      <w:hyperlink r:id="rId12" w:history="1">
        <w:r>
          <w:rPr>
            <w:rStyle w:val="Hyperlink"/>
            <w:rFonts w:ascii="Arial" w:hAnsi="Arial" w:cs="Arial"/>
            <w:b/>
            <w:bCs/>
            <w:color w:val="000000"/>
            <w:sz w:val="20"/>
            <w:szCs w:val="20"/>
          </w:rPr>
          <w:t>www.networksolutions.com</w:t>
        </w:r>
      </w:hyperlink>
      <w:r>
        <w:rPr>
          <w:rFonts w:ascii="Arial" w:hAnsi="Arial" w:cs="Arial"/>
          <w:sz w:val="20"/>
          <w:szCs w:val="20"/>
        </w:rPr>
        <w:t xml:space="preserve"> and see if its available, you don't need to do anything else at this website.</w:t>
      </w:r>
    </w:p>
    <w:p w14:paraId="6A2327AF" w14:textId="77777777" w:rsidR="002207FD" w:rsidRDefault="002207FD" w:rsidP="002207FD">
      <w:pPr>
        <w:pStyle w:val="NormalWeb"/>
        <w:spacing w:before="0" w:beforeAutospacing="0" w:after="0" w:afterAutospacing="0"/>
        <w:ind w:left="225" w:right="225"/>
        <w:rPr>
          <w:rFonts w:ascii="Arial" w:hAnsi="Arial" w:cs="Arial"/>
          <w:b/>
          <w:bCs/>
          <w:sz w:val="20"/>
          <w:szCs w:val="20"/>
        </w:rPr>
      </w:pPr>
      <w:r>
        <w:rPr>
          <w:rFonts w:ascii="Arial" w:hAnsi="Arial" w:cs="Arial"/>
          <w:b/>
          <w:bCs/>
          <w:sz w:val="20"/>
          <w:szCs w:val="20"/>
        </w:rPr>
        <w:t xml:space="preserve">2)  Pay for your website - </w:t>
      </w:r>
      <w:hyperlink r:id="rId13" w:history="1">
        <w:r>
          <w:rPr>
            <w:rStyle w:val="Hyperlink"/>
            <w:rFonts w:ascii="Arial" w:hAnsi="Arial" w:cs="Arial"/>
            <w:b/>
            <w:bCs/>
            <w:color w:val="000000"/>
            <w:sz w:val="20"/>
            <w:szCs w:val="20"/>
          </w:rPr>
          <w:t>http://www.judgmentcenter.com/SampleSitePage.htm</w:t>
        </w:r>
      </w:hyperlink>
      <w:r>
        <w:rPr>
          <w:rFonts w:ascii="Arial" w:hAnsi="Arial" w:cs="Arial"/>
          <w:b/>
          <w:bCs/>
          <w:sz w:val="20"/>
          <w:szCs w:val="20"/>
        </w:rPr>
        <w:t xml:space="preserve">  </w:t>
      </w:r>
      <w:r>
        <w:rPr>
          <w:rFonts w:ascii="Arial" w:hAnsi="Arial" w:cs="Arial"/>
          <w:b/>
          <w:bCs/>
          <w:sz w:val="20"/>
          <w:szCs w:val="20"/>
        </w:rPr>
        <w:br/>
        <w:t>                                                  (prices and details)</w:t>
      </w:r>
    </w:p>
    <w:p w14:paraId="61B6483A" w14:textId="77777777" w:rsidR="002207FD" w:rsidRDefault="002207FD" w:rsidP="002207FD">
      <w:pPr>
        <w:pStyle w:val="NormalWeb"/>
        <w:ind w:right="225"/>
        <w:rPr>
          <w:rFonts w:ascii="Arial" w:hAnsi="Arial" w:cs="Arial"/>
          <w:sz w:val="20"/>
          <w:szCs w:val="20"/>
        </w:rPr>
      </w:pPr>
      <w:r>
        <w:rPr>
          <w:rFonts w:ascii="Arial" w:hAnsi="Arial" w:cs="Arial"/>
          <w:b/>
          <w:bCs/>
        </w:rPr>
        <w:lastRenderedPageBreak/>
        <w:t xml:space="preserve">New as of January: Here is a website to find information on debtors:  </w:t>
      </w:r>
      <w:r>
        <w:rPr>
          <w:rFonts w:ascii="Arial" w:hAnsi="Arial" w:cs="Arial"/>
          <w:b/>
          <w:bCs/>
        </w:rPr>
        <w:br/>
      </w:r>
      <w:hyperlink r:id="rId14" w:history="1">
        <w:r>
          <w:rPr>
            <w:rStyle w:val="Hyperlink"/>
            <w:rFonts w:ascii="Arial" w:hAnsi="Arial" w:cs="Arial"/>
            <w:b/>
            <w:bCs/>
            <w:color w:val="000000"/>
          </w:rPr>
          <w:t>http://www.irbsearch.com/</w:t>
        </w:r>
      </w:hyperlink>
      <w:r>
        <w:rPr>
          <w:rFonts w:ascii="Arial" w:hAnsi="Arial" w:cs="Arial"/>
          <w:b/>
          <w:bCs/>
        </w:rPr>
        <w:t xml:space="preserve">  </w:t>
      </w:r>
      <w:r>
        <w:rPr>
          <w:rFonts w:ascii="Arial" w:hAnsi="Arial" w:cs="Arial"/>
          <w:sz w:val="20"/>
          <w:szCs w:val="20"/>
        </w:rPr>
        <w:t xml:space="preserve">(I used to use </w:t>
      </w:r>
      <w:hyperlink r:id="rId15" w:history="1">
        <w:r>
          <w:rPr>
            <w:rStyle w:val="Hyperlink"/>
            <w:rFonts w:ascii="Arial" w:hAnsi="Arial" w:cs="Arial"/>
            <w:color w:val="000000"/>
            <w:sz w:val="20"/>
            <w:szCs w:val="20"/>
          </w:rPr>
          <w:t>www.accurint.com</w:t>
        </w:r>
      </w:hyperlink>
      <w:r>
        <w:rPr>
          <w:rFonts w:ascii="Arial" w:hAnsi="Arial" w:cs="Arial"/>
          <w:color w:val="000000"/>
          <w:sz w:val="20"/>
          <w:szCs w:val="20"/>
        </w:rPr>
        <w:t>,</w:t>
      </w:r>
      <w:r>
        <w:rPr>
          <w:rFonts w:ascii="Arial" w:hAnsi="Arial" w:cs="Arial"/>
          <w:sz w:val="20"/>
          <w:szCs w:val="20"/>
        </w:rPr>
        <w:t xml:space="preserve"> but they were replaced by </w:t>
      </w:r>
      <w:hyperlink r:id="rId16" w:history="1">
        <w:r>
          <w:rPr>
            <w:rStyle w:val="Hyperlink"/>
            <w:rFonts w:ascii="Arial" w:hAnsi="Arial" w:cs="Arial"/>
            <w:color w:val="000000"/>
            <w:sz w:val="20"/>
            <w:szCs w:val="20"/>
          </w:rPr>
          <w:t>http://www.irbsearch.com/</w:t>
        </w:r>
      </w:hyperlink>
      <w:r>
        <w:rPr>
          <w:rFonts w:ascii="Arial" w:hAnsi="Arial" w:cs="Arial"/>
          <w:color w:val="000000"/>
          <w:sz w:val="20"/>
          <w:szCs w:val="20"/>
        </w:rPr>
        <w:t>)</w:t>
      </w:r>
      <w:r>
        <w:rPr>
          <w:rFonts w:ascii="Arial" w:hAnsi="Arial" w:cs="Arial"/>
          <w:sz w:val="20"/>
          <w:szCs w:val="20"/>
        </w:rPr>
        <w:t xml:space="preserve"> </w:t>
      </w:r>
    </w:p>
    <w:p w14:paraId="28FDC93D" w14:textId="77777777" w:rsidR="002207FD" w:rsidRDefault="002207FD" w:rsidP="002207FD">
      <w:pPr>
        <w:pStyle w:val="NormalWeb"/>
        <w:ind w:right="225"/>
        <w:rPr>
          <w:rFonts w:ascii="Arial" w:hAnsi="Arial" w:cs="Arial"/>
          <w:sz w:val="20"/>
          <w:szCs w:val="20"/>
        </w:rPr>
      </w:pPr>
      <w:r>
        <w:t>Best Regards,</w:t>
      </w:r>
    </w:p>
    <w:p w14:paraId="2B1DFFC7" w14:textId="67A245D4" w:rsidR="002207FD" w:rsidRDefault="002207FD" w:rsidP="002207FD">
      <w:pPr>
        <w:rPr>
          <w:rFonts w:ascii="Arial" w:hAnsi="Arial" w:cs="Arial"/>
          <w:sz w:val="20"/>
          <w:szCs w:val="20"/>
        </w:rPr>
      </w:pPr>
      <w:r>
        <w:rPr>
          <w:rFonts w:ascii="Arial" w:hAnsi="Arial" w:cs="Arial"/>
          <w:noProof/>
          <w:sz w:val="20"/>
          <w:szCs w:val="20"/>
        </w:rPr>
        <w:drawing>
          <wp:inline distT="0" distB="0" distL="0" distR="0" wp14:anchorId="44917144" wp14:editId="17991AB5">
            <wp:extent cx="581660" cy="457200"/>
            <wp:effectExtent l="0" t="0" r="8890" b="0"/>
            <wp:docPr id="1483904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81660" cy="457200"/>
                    </a:xfrm>
                    <a:prstGeom prst="rect">
                      <a:avLst/>
                    </a:prstGeom>
                    <a:noFill/>
                    <a:ln>
                      <a:noFill/>
                    </a:ln>
                  </pic:spPr>
                </pic:pic>
              </a:graphicData>
            </a:graphic>
          </wp:inline>
        </w:drawing>
      </w:r>
    </w:p>
    <w:p w14:paraId="38EA4E3C" w14:textId="77777777" w:rsidR="002207FD" w:rsidRDefault="002207FD" w:rsidP="002207FD">
      <w:pPr>
        <w:rPr>
          <w:rFonts w:ascii="Arial" w:hAnsi="Arial" w:cs="Arial"/>
          <w:b/>
          <w:bCs/>
          <w:sz w:val="20"/>
          <w:szCs w:val="20"/>
        </w:rPr>
      </w:pPr>
      <w:hyperlink r:id="rId19" w:history="1">
        <w:r>
          <w:rPr>
            <w:rStyle w:val="Hyperlink"/>
            <w:rFonts w:ascii="Arial" w:hAnsi="Arial" w:cs="Arial"/>
            <w:b/>
            <w:bCs/>
            <w:sz w:val="20"/>
            <w:szCs w:val="20"/>
          </w:rPr>
          <w:t>www.JudgmentCenter.com</w:t>
        </w:r>
      </w:hyperlink>
    </w:p>
    <w:p w14:paraId="0FC81E94" w14:textId="77777777" w:rsidR="002207FD" w:rsidRDefault="002207FD" w:rsidP="002207FD">
      <w:pPr>
        <w:rPr>
          <w:rFonts w:ascii="Arial" w:hAnsi="Arial" w:cs="Arial"/>
          <w:b/>
          <w:bCs/>
          <w:sz w:val="20"/>
          <w:szCs w:val="20"/>
        </w:rPr>
      </w:pPr>
      <w:r>
        <w:rPr>
          <w:rFonts w:ascii="Arial" w:hAnsi="Arial" w:cs="Arial"/>
          <w:b/>
          <w:bCs/>
          <w:sz w:val="20"/>
          <w:szCs w:val="20"/>
        </w:rPr>
        <w:t xml:space="preserve">Steve </w:t>
      </w:r>
    </w:p>
    <w:p w14:paraId="0B49D1E2" w14:textId="77777777" w:rsidR="002207FD" w:rsidRDefault="002207FD" w:rsidP="002207FD">
      <w:pPr>
        <w:rPr>
          <w:rFonts w:ascii="Arial" w:hAnsi="Arial" w:cs="Arial"/>
          <w:b/>
          <w:bCs/>
          <w:sz w:val="20"/>
          <w:szCs w:val="20"/>
        </w:rPr>
      </w:pPr>
    </w:p>
    <w:p w14:paraId="2A0594D5" w14:textId="77777777" w:rsidR="002207FD" w:rsidRDefault="002207FD" w:rsidP="002207FD">
      <w:pPr>
        <w:rPr>
          <w:rFonts w:ascii="Arial" w:hAnsi="Arial" w:cs="Arial"/>
          <w:sz w:val="20"/>
          <w:szCs w:val="20"/>
        </w:rPr>
      </w:pPr>
      <w:r>
        <w:rPr>
          <w:rFonts w:ascii="Arial" w:hAnsi="Arial" w:cs="Arial"/>
          <w:sz w:val="20"/>
          <w:szCs w:val="20"/>
        </w:rPr>
        <w:t>Your Judgment Recovery Processor….</w:t>
      </w:r>
    </w:p>
    <w:p w14:paraId="332B7F07" w14:textId="77777777" w:rsidR="002207FD" w:rsidRDefault="002207FD" w:rsidP="002207FD">
      <w:pPr>
        <w:spacing w:line="360" w:lineRule="auto"/>
        <w:rPr>
          <w:rFonts w:ascii="Arial" w:hAnsi="Arial" w:cs="Arial"/>
          <w:sz w:val="20"/>
          <w:szCs w:val="20"/>
        </w:rPr>
      </w:pPr>
      <w:r>
        <w:rPr>
          <w:rFonts w:ascii="Arial" w:hAnsi="Arial" w:cs="Arial"/>
          <w:sz w:val="20"/>
          <w:szCs w:val="20"/>
        </w:rPr>
        <w:t xml:space="preserve">Office (651) 321-1801   Email: </w:t>
      </w:r>
      <w:hyperlink r:id="rId20" w:history="1">
        <w:r>
          <w:rPr>
            <w:rStyle w:val="Hyperlink"/>
            <w:rFonts w:ascii="Arial" w:hAnsi="Arial" w:cs="Arial"/>
            <w:color w:val="000000"/>
            <w:sz w:val="20"/>
            <w:szCs w:val="20"/>
          </w:rPr>
          <w:t>steve@judgmentcenter.com</w:t>
        </w:r>
      </w:hyperlink>
    </w:p>
    <w:p w14:paraId="26B50C9B" w14:textId="77777777" w:rsidR="002207FD" w:rsidRDefault="002207FD" w:rsidP="002207FD">
      <w:pPr>
        <w:spacing w:line="360" w:lineRule="auto"/>
        <w:rPr>
          <w:rFonts w:ascii="Arial" w:hAnsi="Arial" w:cs="Arial"/>
          <w:b/>
          <w:bCs/>
          <w:sz w:val="20"/>
          <w:szCs w:val="20"/>
        </w:rPr>
      </w:pPr>
    </w:p>
    <w:p w14:paraId="0AB160B7" w14:textId="77777777" w:rsidR="002207FD" w:rsidRDefault="002207FD" w:rsidP="002207FD">
      <w:pPr>
        <w:spacing w:line="360" w:lineRule="auto"/>
        <w:rPr>
          <w:rFonts w:ascii="Arial" w:hAnsi="Arial" w:cs="Arial"/>
          <w:b/>
          <w:bCs/>
          <w:sz w:val="20"/>
          <w:szCs w:val="20"/>
        </w:rPr>
      </w:pPr>
      <w:r>
        <w:rPr>
          <w:rFonts w:ascii="Arial" w:hAnsi="Arial" w:cs="Arial"/>
          <w:b/>
          <w:bCs/>
          <w:sz w:val="20"/>
          <w:szCs w:val="20"/>
        </w:rPr>
        <w:t xml:space="preserve">And also check out </w:t>
      </w:r>
      <w:hyperlink r:id="rId21" w:history="1">
        <w:r>
          <w:rPr>
            <w:rStyle w:val="Hyperlink"/>
            <w:rFonts w:ascii="Arial" w:hAnsi="Arial" w:cs="Arial"/>
            <w:b/>
            <w:bCs/>
          </w:rPr>
          <w:t>https://www.collectionindustrynews.com/</w:t>
        </w:r>
      </w:hyperlink>
      <w:r>
        <w:rPr>
          <w:rFonts w:ascii="Arial" w:hAnsi="Arial" w:cs="Arial"/>
          <w:b/>
          <w:bCs/>
          <w:sz w:val="20"/>
          <w:szCs w:val="20"/>
        </w:rPr>
        <w:t xml:space="preserve"> </w:t>
      </w:r>
    </w:p>
    <w:p w14:paraId="51D80E1E" w14:textId="77777777" w:rsidR="002207FD" w:rsidRDefault="002207FD" w:rsidP="002207FD"/>
    <w:p w14:paraId="7FC32453" w14:textId="77777777" w:rsidR="002207FD" w:rsidRDefault="002207FD" w:rsidP="002207FD">
      <w:pPr>
        <w:pStyle w:val="NoSpacing"/>
      </w:pPr>
    </w:p>
    <w:sectPr w:rsidR="002207FD" w:rsidSect="00AC726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E3803"/>
    <w:multiLevelType w:val="hybridMultilevel"/>
    <w:tmpl w:val="0352A54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956986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FD"/>
    <w:rsid w:val="000D27EB"/>
    <w:rsid w:val="001B5C64"/>
    <w:rsid w:val="001B6404"/>
    <w:rsid w:val="001D264A"/>
    <w:rsid w:val="002207FD"/>
    <w:rsid w:val="004C078C"/>
    <w:rsid w:val="00566374"/>
    <w:rsid w:val="006367EC"/>
    <w:rsid w:val="007E4608"/>
    <w:rsid w:val="0086706E"/>
    <w:rsid w:val="00AC726B"/>
    <w:rsid w:val="00B4544C"/>
    <w:rsid w:val="00CA1687"/>
    <w:rsid w:val="00E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F179"/>
  <w15:chartTrackingRefBased/>
  <w15:docId w15:val="{D121FD53-E300-4230-BBD7-F7702891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F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7FD"/>
    <w:pPr>
      <w:spacing w:after="0" w:line="240" w:lineRule="auto"/>
    </w:pPr>
  </w:style>
  <w:style w:type="character" w:styleId="Hyperlink">
    <w:name w:val="Hyperlink"/>
    <w:basedOn w:val="DefaultParagraphFont"/>
    <w:uiPriority w:val="99"/>
    <w:unhideWhenUsed/>
    <w:rsid w:val="002207FD"/>
    <w:rPr>
      <w:color w:val="0563C1" w:themeColor="hyperlink"/>
      <w:u w:val="single"/>
    </w:rPr>
  </w:style>
  <w:style w:type="character" w:styleId="UnresolvedMention">
    <w:name w:val="Unresolved Mention"/>
    <w:basedOn w:val="DefaultParagraphFont"/>
    <w:uiPriority w:val="99"/>
    <w:semiHidden/>
    <w:unhideWhenUsed/>
    <w:rsid w:val="002207FD"/>
    <w:rPr>
      <w:color w:val="605E5C"/>
      <w:shd w:val="clear" w:color="auto" w:fill="E1DFDD"/>
    </w:rPr>
  </w:style>
  <w:style w:type="paragraph" w:styleId="NormalWeb">
    <w:name w:val="Normal (Web)"/>
    <w:basedOn w:val="Normal"/>
    <w:uiPriority w:val="99"/>
    <w:semiHidden/>
    <w:unhideWhenUsed/>
    <w:rsid w:val="002207FD"/>
    <w:pPr>
      <w:spacing w:before="100" w:beforeAutospacing="1" w:after="100" w:afterAutospacing="1"/>
    </w:pPr>
  </w:style>
  <w:style w:type="paragraph" w:customStyle="1" w:styleId="Preformatted">
    <w:name w:val="Preformatted"/>
    <w:basedOn w:val="Normal"/>
    <w:uiPriority w:val="99"/>
    <w:semiHidden/>
    <w:rsid w:val="002207F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325008">
      <w:bodyDiv w:val="1"/>
      <w:marLeft w:val="0"/>
      <w:marRight w:val="0"/>
      <w:marTop w:val="0"/>
      <w:marBottom w:val="0"/>
      <w:divBdr>
        <w:top w:val="none" w:sz="0" w:space="0" w:color="auto"/>
        <w:left w:val="none" w:sz="0" w:space="0" w:color="auto"/>
        <w:bottom w:val="none" w:sz="0" w:space="0" w:color="auto"/>
        <w:right w:val="none" w:sz="0" w:space="0" w:color="auto"/>
      </w:divBdr>
    </w:div>
    <w:div w:id="992177367">
      <w:bodyDiv w:val="1"/>
      <w:marLeft w:val="0"/>
      <w:marRight w:val="0"/>
      <w:marTop w:val="0"/>
      <w:marBottom w:val="0"/>
      <w:divBdr>
        <w:top w:val="none" w:sz="0" w:space="0" w:color="auto"/>
        <w:left w:val="none" w:sz="0" w:space="0" w:color="auto"/>
        <w:bottom w:val="none" w:sz="0" w:space="0" w:color="auto"/>
        <w:right w:val="none" w:sz="0" w:space="0" w:color="auto"/>
      </w:divBdr>
    </w:div>
    <w:div w:id="20960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udgmentcenter.com/SampleSitePage.htm" TargetMode="External"/><Relationship Id="rId18" Type="http://schemas.openxmlformats.org/officeDocument/2006/relationships/image" Target="cid:image004.png@01DA7C6F.94927050" TargetMode="External"/><Relationship Id="rId3" Type="http://schemas.openxmlformats.org/officeDocument/2006/relationships/settings" Target="settings.xml"/><Relationship Id="rId21" Type="http://schemas.openxmlformats.org/officeDocument/2006/relationships/hyperlink" Target="https://www.collectionindustrynews.com/" TargetMode="External"/><Relationship Id="rId7" Type="http://schemas.openxmlformats.org/officeDocument/2006/relationships/image" Target="cid:image001.jpg@01DA7C6F.94927050" TargetMode="External"/><Relationship Id="rId12" Type="http://schemas.openxmlformats.org/officeDocument/2006/relationships/hyperlink" Target="http://www.networksolutions.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irbsearch.com/" TargetMode="External"/><Relationship Id="rId20" Type="http://schemas.openxmlformats.org/officeDocument/2006/relationships/hyperlink" Target="mailto:steve@judgmentcenter.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cid:image003.jpg@01DA7C6F.94927050" TargetMode="External"/><Relationship Id="rId5" Type="http://schemas.openxmlformats.org/officeDocument/2006/relationships/hyperlink" Target="https://www.judgmentcenter.com/Download_JudgmentCenter_system_instructions_details.html" TargetMode="External"/><Relationship Id="rId15" Type="http://schemas.openxmlformats.org/officeDocument/2006/relationships/hyperlink" Target="http://www.accurint.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JudgmentCenter.com" TargetMode="External"/><Relationship Id="rId4" Type="http://schemas.openxmlformats.org/officeDocument/2006/relationships/webSettings" Target="webSettings.xml"/><Relationship Id="rId9" Type="http://schemas.openxmlformats.org/officeDocument/2006/relationships/image" Target="cid:image002.jpg@01DA7C6F.94927050" TargetMode="External"/><Relationship Id="rId14" Type="http://schemas.openxmlformats.org/officeDocument/2006/relationships/hyperlink" Target="http://www.irbsearch.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Cook</dc:creator>
  <cp:keywords/>
  <dc:description/>
  <cp:lastModifiedBy>Steve Cook</cp:lastModifiedBy>
  <cp:revision>8</cp:revision>
  <dcterms:created xsi:type="dcterms:W3CDTF">2024-03-22T19:46:00Z</dcterms:created>
  <dcterms:modified xsi:type="dcterms:W3CDTF">2024-11-11T20:27:00Z</dcterms:modified>
</cp:coreProperties>
</file>